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Tool #01 Book of Understanding #2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Hello  Manager,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Google Form Link for Employees: [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https://docs.google.com/forms/d/1v9cmeWjzJMEuG0bt3CEAZRxlKBaZ5IFx4jCU5aGLAo4/copy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6">
      <w:pPr>
        <w:widowControl w:val="1"/>
        <w:rPr/>
      </w:pPr>
      <w:r w:rsidDel="00000000" w:rsidR="00000000" w:rsidRPr="00000000">
        <w:rPr>
          <w:rtl w:val="0"/>
        </w:rPr>
        <w:t xml:space="preserve">This is your free online form for Book of Understanding. Click the link above and make your own copy of the form in your Google account.</w:t>
      </w:r>
    </w:p>
    <w:p w:rsidR="00000000" w:rsidDel="00000000" w:rsidP="00000000" w:rsidRDefault="00000000" w:rsidRPr="00000000" w14:paraId="00000007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9">
      <w:pPr>
        <w:widowControl w:val="1"/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A">
      <w:pPr>
        <w:widowControl w:val="1"/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B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D">
      <w:pPr>
        <w:widowControl w:val="1"/>
        <w:rPr/>
      </w:pPr>
      <w:r w:rsidDel="00000000" w:rsidR="00000000" w:rsidRPr="00000000">
        <w:rPr>
          <w:rtl w:val="0"/>
        </w:rPr>
        <w:t xml:space="preserve">Open the Responses tab in Google Forms. Employee replies will go to the Google account you</w:t>
      </w:r>
    </w:p>
    <w:p w:rsidR="00000000" w:rsidDel="00000000" w:rsidP="00000000" w:rsidRDefault="00000000" w:rsidRPr="00000000" w14:paraId="0000000E">
      <w:pPr>
        <w:widowControl w:val="1"/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0F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employees.</w:t>
      </w:r>
    </w:p>
    <w:p w:rsidR="00000000" w:rsidDel="00000000" w:rsidP="00000000" w:rsidRDefault="00000000" w:rsidRPr="00000000" w14:paraId="00000011">
      <w:pPr>
        <w:widowControl w:val="1"/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employees already use.</w:t>
      </w:r>
    </w:p>
    <w:p w:rsidR="00000000" w:rsidDel="00000000" w:rsidP="00000000" w:rsidRDefault="00000000" w:rsidRPr="00000000" w14:paraId="00000012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employees know they can answer online.</w:t>
      </w:r>
    </w:p>
    <w:p w:rsidR="00000000" w:rsidDel="00000000" w:rsidP="00000000" w:rsidRDefault="00000000" w:rsidRPr="00000000" w14:paraId="00000014">
      <w:pPr>
        <w:widowControl w:val="1"/>
        <w:rPr/>
      </w:pPr>
      <w:r w:rsidDel="00000000" w:rsidR="00000000" w:rsidRPr="00000000">
        <w:rPr>
          <w:rtl w:val="0"/>
        </w:rPr>
        <w:t xml:space="preserve">Employees can complete the form online, and their answers will be saved in your copied form.</w:t>
      </w:r>
    </w:p>
    <w:p w:rsidR="00000000" w:rsidDel="00000000" w:rsidP="00000000" w:rsidRDefault="00000000" w:rsidRPr="00000000" w14:paraId="00000015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7">
      <w:pPr>
        <w:widowControl w:val="1"/>
        <w:rPr/>
      </w:pPr>
      <w:r w:rsidDel="00000000" w:rsidR="00000000" w:rsidRPr="00000000">
        <w:rPr>
          <w:rtl w:val="0"/>
        </w:rPr>
        <w:t xml:space="preserve">Some employees may not want to use their real name. The optional code name field lets them</w:t>
      </w:r>
    </w:p>
    <w:p w:rsidR="00000000" w:rsidDel="00000000" w:rsidP="00000000" w:rsidRDefault="00000000" w:rsidRPr="00000000" w14:paraId="00000018">
      <w:pPr>
        <w:widowControl w:val="1"/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9">
      <w:pPr>
        <w:widowControl w:val="1"/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A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C">
      <w:pPr>
        <w:widowControl w:val="1"/>
        <w:rPr/>
      </w:pPr>
      <w:r w:rsidDel="00000000" w:rsidR="00000000" w:rsidRPr="00000000">
        <w:rPr>
          <w:rtl w:val="0"/>
        </w:rPr>
        <w:t xml:space="preserve">If you connect the form to a Google Sheet, you can review all employee responses in one place.</w:t>
      </w:r>
    </w:p>
    <w:p w:rsidR="00000000" w:rsidDel="00000000" w:rsidP="00000000" w:rsidRDefault="00000000" w:rsidRPr="00000000" w14:paraId="0000001D">
      <w:pPr>
        <w:widowControl w:val="1"/>
        <w:rPr/>
      </w:pPr>
      <w:r w:rsidDel="00000000" w:rsidR="00000000" w:rsidRPr="00000000">
        <w:rPr>
          <w:rtl w:val="0"/>
        </w:rPr>
        <w:t xml:space="preserve">This helps you see patterns in what employees understand and where they may need more clarity or support.</w:t>
      </w:r>
    </w:p>
    <w:p w:rsidR="00000000" w:rsidDel="00000000" w:rsidP="00000000" w:rsidRDefault="00000000" w:rsidRPr="00000000" w14:paraId="0000001E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0">
      <w:pPr>
        <w:widowControl w:val="1"/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1">
      <w:pPr>
        <w:widowControl w:val="1"/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2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1"/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7">
      <w:pPr>
        <w:widowControl w:val="1"/>
        <w:rPr/>
      </w:pPr>
      <w:r w:rsidDel="00000000" w:rsidR="00000000" w:rsidRPr="00000000">
        <w:rPr>
          <w:rtl w:val="0"/>
        </w:rPr>
        <w:t xml:space="preserve">If you want students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8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1"/>
        <w:rPr/>
      </w:pPr>
      <w:r w:rsidDel="00000000" w:rsidR="00000000" w:rsidRPr="00000000">
        <w:rPr>
          <w:rtl w:val="0"/>
        </w:rPr>
        <w:t xml:space="preserve">Optional: Create a QR Code for Your Form</w:t>
      </w:r>
    </w:p>
    <w:p w:rsidR="00000000" w:rsidDel="00000000" w:rsidP="00000000" w:rsidRDefault="00000000" w:rsidRPr="00000000" w14:paraId="0000002A">
      <w:pPr>
        <w:widowControl w:val="1"/>
        <w:rPr/>
      </w:pPr>
      <w:r w:rsidDel="00000000" w:rsidR="00000000" w:rsidRPr="00000000">
        <w:rPr>
          <w:rtl w:val="0"/>
        </w:rPr>
        <w:t xml:space="preserve">1. Copy your form link</w:t>
      </w:r>
    </w:p>
    <w:p w:rsidR="00000000" w:rsidDel="00000000" w:rsidP="00000000" w:rsidRDefault="00000000" w:rsidRPr="00000000" w14:paraId="0000002B">
      <w:pPr>
        <w:widowControl w:val="1"/>
        <w:rPr/>
      </w:pPr>
      <w:r w:rsidDel="00000000" w:rsidR="00000000" w:rsidRPr="00000000">
        <w:rPr>
          <w:rtl w:val="0"/>
        </w:rPr>
        <w:t xml:space="preserve">2. Go to https://www.qr-code-generator.com</w:t>
      </w:r>
    </w:p>
    <w:p w:rsidR="00000000" w:rsidDel="00000000" w:rsidP="00000000" w:rsidRDefault="00000000" w:rsidRPr="00000000" w14:paraId="0000002C">
      <w:pPr>
        <w:widowControl w:val="1"/>
        <w:rPr/>
      </w:pPr>
      <w:r w:rsidDel="00000000" w:rsidR="00000000" w:rsidRPr="00000000">
        <w:rPr>
          <w:rtl w:val="0"/>
        </w:rPr>
        <w:t xml:space="preserve">3. Paste the form link</w:t>
      </w:r>
    </w:p>
    <w:p w:rsidR="00000000" w:rsidDel="00000000" w:rsidP="00000000" w:rsidRDefault="00000000" w:rsidRPr="00000000" w14:paraId="0000002D">
      <w:pPr>
        <w:widowControl w:val="1"/>
        <w:rPr/>
      </w:pPr>
      <w:r w:rsidDel="00000000" w:rsidR="00000000" w:rsidRPr="00000000">
        <w:rPr>
          <w:rtl w:val="0"/>
        </w:rPr>
        <w:t xml:space="preserve">4. Download the QR code</w:t>
      </w:r>
    </w:p>
    <w:p w:rsidR="00000000" w:rsidDel="00000000" w:rsidP="00000000" w:rsidRDefault="00000000" w:rsidRPr="00000000" w14:paraId="0000002E">
      <w:pPr>
        <w:widowControl w:val="1"/>
        <w:rPr/>
      </w:pPr>
      <w:r w:rsidDel="00000000" w:rsidR="00000000" w:rsidRPr="00000000">
        <w:rPr>
          <w:rtl w:val="0"/>
        </w:rPr>
        <w:t xml:space="preserve">5 People can scan the QR code to open the form on their phone.</w:t>
      </w:r>
    </w:p>
    <w:p w:rsidR="00000000" w:rsidDel="00000000" w:rsidP="00000000" w:rsidRDefault="00000000" w:rsidRPr="00000000" w14:paraId="0000002F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1"/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32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1"/>
        <w:rPr/>
      </w:pPr>
      <w:r w:rsidDel="00000000" w:rsidR="00000000" w:rsidRPr="00000000">
        <w:rPr>
          <w:rtl w:val="0"/>
        </w:rPr>
        <w:t xml:space="preserve">Thank you for using this tool to help Students slow down, think clearly, and communicate what</w:t>
      </w:r>
    </w:p>
    <w:p w:rsidR="00000000" w:rsidDel="00000000" w:rsidP="00000000" w:rsidRDefault="00000000" w:rsidRPr="00000000" w14:paraId="00000034">
      <w:pPr>
        <w:widowControl w:val="1"/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35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0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40"/>
      <w:szCs w:val="4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forms/d/1v9cmeWjzJMEuG0bt3CEAZRxlKBaZ5IFx4jCU5aGLAo4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