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FE4D3" w14:textId="77777777" w:rsidR="00912047" w:rsidRPr="00912047" w:rsidRDefault="00912047" w:rsidP="00912047">
      <w:pPr>
        <w:jc w:val="center"/>
        <w:rPr>
          <w:b/>
          <w:bCs/>
          <w:sz w:val="44"/>
          <w:szCs w:val="44"/>
        </w:rPr>
      </w:pPr>
      <w:proofErr w:type="spellStart"/>
      <w:r w:rsidRPr="00912047">
        <w:rPr>
          <w:b/>
          <w:bCs/>
          <w:sz w:val="44"/>
          <w:szCs w:val="44"/>
        </w:rPr>
        <w:t>ClearMethodIQ</w:t>
      </w:r>
      <w:proofErr w:type="spellEnd"/>
    </w:p>
    <w:p w14:paraId="7CCA2E11" w14:textId="77777777" w:rsidR="00912047" w:rsidRPr="00912047" w:rsidRDefault="00912047" w:rsidP="00912047">
      <w:pPr>
        <w:rPr>
          <w:b/>
          <w:bCs/>
          <w:sz w:val="28"/>
          <w:szCs w:val="28"/>
        </w:rPr>
      </w:pPr>
      <w:r w:rsidRPr="00912047">
        <w:rPr>
          <w:b/>
          <w:bCs/>
          <w:sz w:val="28"/>
          <w:szCs w:val="28"/>
        </w:rPr>
        <w:t>Instruction File – Tool #20: Reformulation (Business / Workplace Version)</w:t>
      </w:r>
    </w:p>
    <w:p w14:paraId="735643F3" w14:textId="77777777" w:rsidR="00912047" w:rsidRPr="00912047" w:rsidRDefault="00912047" w:rsidP="00912047">
      <w:r w:rsidRPr="00912047">
        <w:pict w14:anchorId="733B9913">
          <v:rect id="_x0000_i1115" style="width:0;height:0" o:hralign="center" o:hrstd="t" o:hr="t" fillcolor="#a0a0a0" stroked="f"/>
        </w:pict>
      </w:r>
    </w:p>
    <w:p w14:paraId="4F79BFFB" w14:textId="73B19667" w:rsidR="00912047" w:rsidRPr="00912047" w:rsidRDefault="00912047" w:rsidP="00912047">
      <w:pPr>
        <w:rPr>
          <w:b/>
          <w:bCs/>
        </w:rPr>
      </w:pPr>
      <w:r w:rsidRPr="00912047">
        <w:rPr>
          <w:b/>
          <w:bCs/>
        </w:rPr>
        <w:t>Hello  Manager,</w:t>
      </w:r>
    </w:p>
    <w:p w14:paraId="0CC6E005" w14:textId="77777777" w:rsidR="00912047" w:rsidRPr="00912047" w:rsidRDefault="00912047" w:rsidP="00912047">
      <w:r w:rsidRPr="00912047">
        <w:t>This tool helps professionals prevent repeated mistakes by identifying </w:t>
      </w:r>
      <w:r w:rsidRPr="00912047">
        <w:rPr>
          <w:b/>
          <w:bCs/>
        </w:rPr>
        <w:t>what was misunderstood before clarity was reached</w:t>
      </w:r>
      <w:r w:rsidRPr="00912047">
        <w:t>.</w:t>
      </w:r>
    </w:p>
    <w:p w14:paraId="448CDF81" w14:textId="77777777" w:rsidR="00912047" w:rsidRPr="00912047" w:rsidRDefault="00912047" w:rsidP="00912047">
      <w:r w:rsidRPr="00912047">
        <w:t>Reformulation encourages participants to reflect on two things:</w:t>
      </w:r>
    </w:p>
    <w:p w14:paraId="6B6740D6" w14:textId="77777777" w:rsidR="00912047" w:rsidRPr="00912047" w:rsidRDefault="00912047" w:rsidP="00912047">
      <w:pPr>
        <w:numPr>
          <w:ilvl w:val="0"/>
          <w:numId w:val="4"/>
        </w:numPr>
      </w:pPr>
      <w:r w:rsidRPr="00912047">
        <w:rPr>
          <w:b/>
          <w:bCs/>
        </w:rPr>
        <w:t>What they understand now</w:t>
      </w:r>
    </w:p>
    <w:p w14:paraId="732F3DF0" w14:textId="77777777" w:rsidR="00912047" w:rsidRPr="00912047" w:rsidRDefault="00912047" w:rsidP="00912047">
      <w:pPr>
        <w:numPr>
          <w:ilvl w:val="0"/>
          <w:numId w:val="4"/>
        </w:numPr>
      </w:pPr>
      <w:r w:rsidRPr="00912047">
        <w:rPr>
          <w:b/>
          <w:bCs/>
        </w:rPr>
        <w:t>What caused the misunderstanding earlier</w:t>
      </w:r>
    </w:p>
    <w:p w14:paraId="7668051D" w14:textId="77777777" w:rsidR="00912047" w:rsidRPr="00912047" w:rsidRDefault="00912047" w:rsidP="00912047">
      <w:r w:rsidRPr="00912047">
        <w:t>By articulating both, individuals become more aware of how confusion develops and how better clarity can prevent future errors.</w:t>
      </w:r>
    </w:p>
    <w:p w14:paraId="0F991D27" w14:textId="77777777" w:rsidR="00912047" w:rsidRPr="00912047" w:rsidRDefault="00912047" w:rsidP="00912047">
      <w:r w:rsidRPr="00912047">
        <w:pict w14:anchorId="506C6736">
          <v:rect id="_x0000_i1116" style="width:0;height:0" o:hralign="center" o:hrstd="t" o:hr="t" fillcolor="#a0a0a0" stroked="f"/>
        </w:pict>
      </w:r>
    </w:p>
    <w:p w14:paraId="00001F23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A. What This Tool Is</w:t>
      </w:r>
    </w:p>
    <w:p w14:paraId="1FB73D83" w14:textId="77777777" w:rsidR="00912047" w:rsidRPr="00912047" w:rsidRDefault="00912047" w:rsidP="00912047">
      <w:r w:rsidRPr="00912047">
        <w:t>Tool #20 – Reformulation is a </w:t>
      </w:r>
      <w:r w:rsidRPr="00912047">
        <w:rPr>
          <w:b/>
          <w:bCs/>
        </w:rPr>
        <w:t>reflection and clarification exercise</w:t>
      </w:r>
      <w:r w:rsidRPr="00912047">
        <w:t> used in business and workplace environments.</w:t>
      </w:r>
    </w:p>
    <w:p w14:paraId="53BF7C1E" w14:textId="77777777" w:rsidR="00912047" w:rsidRPr="00912047" w:rsidRDefault="00912047" w:rsidP="00912047">
      <w:r w:rsidRPr="00912047">
        <w:t>Participants revisit a task, decision, or concept that was previously unclear and explain:</w:t>
      </w:r>
    </w:p>
    <w:p w14:paraId="740974FE" w14:textId="77777777" w:rsidR="00912047" w:rsidRPr="00912047" w:rsidRDefault="00912047" w:rsidP="00912047">
      <w:r w:rsidRPr="00912047">
        <w:t>• what they now understand clearly</w:t>
      </w:r>
      <w:r w:rsidRPr="00912047">
        <w:br/>
        <w:t>• what misunderstanding or missing detail existed before</w:t>
      </w:r>
    </w:p>
    <w:p w14:paraId="29DA3C45" w14:textId="77777777" w:rsidR="00912047" w:rsidRPr="00912047" w:rsidRDefault="00912047" w:rsidP="00912047">
      <w:r w:rsidRPr="00912047">
        <w:t>This process strengthens learning and reduces the chance of repeating the same mistake.</w:t>
      </w:r>
    </w:p>
    <w:p w14:paraId="3446F09E" w14:textId="77777777" w:rsidR="00912047" w:rsidRPr="00912047" w:rsidRDefault="00912047" w:rsidP="00912047">
      <w:r w:rsidRPr="00912047">
        <w:pict w14:anchorId="69C05F73">
          <v:rect id="_x0000_i1117" style="width:0;height:0" o:hralign="center" o:hrstd="t" o:hr="t" fillcolor="#a0a0a0" stroked="f"/>
        </w:pict>
      </w:r>
    </w:p>
    <w:p w14:paraId="2089B72A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B. Why This Tool Matters in Business</w:t>
      </w:r>
    </w:p>
    <w:p w14:paraId="5E4490F6" w14:textId="77777777" w:rsidR="00912047" w:rsidRPr="00912047" w:rsidRDefault="00912047" w:rsidP="00912047">
      <w:r w:rsidRPr="00912047">
        <w:t>In professional settings, mistakes often repeat because the </w:t>
      </w:r>
      <w:r w:rsidRPr="00912047">
        <w:rPr>
          <w:b/>
          <w:bCs/>
        </w:rPr>
        <w:t>original misunderstanding was never examined</w:t>
      </w:r>
      <w:r w:rsidRPr="00912047">
        <w:t>.</w:t>
      </w:r>
    </w:p>
    <w:p w14:paraId="077A0AE2" w14:textId="77777777" w:rsidR="00912047" w:rsidRPr="00912047" w:rsidRDefault="00912047" w:rsidP="00912047">
      <w:r w:rsidRPr="00912047">
        <w:t>Reformulation helps teams:</w:t>
      </w:r>
    </w:p>
    <w:p w14:paraId="70002796" w14:textId="77777777" w:rsidR="00912047" w:rsidRPr="00912047" w:rsidRDefault="00912047" w:rsidP="00912047">
      <w:r w:rsidRPr="00912047">
        <w:t>• identify hidden assumptions</w:t>
      </w:r>
      <w:r w:rsidRPr="00912047">
        <w:br/>
        <w:t>• detect gaps in communication</w:t>
      </w:r>
      <w:r w:rsidRPr="00912047">
        <w:br/>
        <w:t>• improve clarity in instructions and decisions</w:t>
      </w:r>
      <w:r w:rsidRPr="00912047">
        <w:br/>
        <w:t>• strengthen accountability and learning</w:t>
      </w:r>
    </w:p>
    <w:p w14:paraId="50FB9B21" w14:textId="77777777" w:rsidR="00912047" w:rsidRPr="00912047" w:rsidRDefault="00912047" w:rsidP="00912047">
      <w:r w:rsidRPr="00912047">
        <w:lastRenderedPageBreak/>
        <w:t>Instead of blaming errors, the focus becomes </w:t>
      </w:r>
      <w:r w:rsidRPr="00912047">
        <w:rPr>
          <w:b/>
          <w:bCs/>
        </w:rPr>
        <w:t>understanding the source of confusion</w:t>
      </w:r>
      <w:r w:rsidRPr="00912047">
        <w:t>.</w:t>
      </w:r>
    </w:p>
    <w:p w14:paraId="5F7B21B8" w14:textId="77777777" w:rsidR="00912047" w:rsidRPr="00912047" w:rsidRDefault="00912047" w:rsidP="00912047">
      <w:r w:rsidRPr="00912047">
        <w:pict w14:anchorId="141AC101">
          <v:rect id="_x0000_i1118" style="width:0;height:0" o:hralign="center" o:hrstd="t" o:hr="t" fillcolor="#a0a0a0" stroked="f"/>
        </w:pict>
      </w:r>
    </w:p>
    <w:p w14:paraId="11C97CCB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C. The Golden Rule</w:t>
      </w:r>
    </w:p>
    <w:p w14:paraId="79C52F44" w14:textId="77777777" w:rsidR="00912047" w:rsidRPr="00912047" w:rsidRDefault="00912047" w:rsidP="00912047">
      <w:r w:rsidRPr="00912047">
        <w:t>The goal is </w:t>
      </w:r>
      <w:r w:rsidRPr="00912047">
        <w:rPr>
          <w:b/>
          <w:bCs/>
        </w:rPr>
        <w:t>learning, not blame</w:t>
      </w:r>
      <w:r w:rsidRPr="00912047">
        <w:t>.</w:t>
      </w:r>
    </w:p>
    <w:p w14:paraId="1CB33466" w14:textId="77777777" w:rsidR="00912047" w:rsidRPr="00912047" w:rsidRDefault="00912047" w:rsidP="00912047">
      <w:r w:rsidRPr="00912047">
        <w:t>Participants should feel safe to honestly describe what they misunderstood.</w:t>
      </w:r>
      <w:r w:rsidRPr="00912047">
        <w:br/>
        <w:t>Avoid creating an environment where people feel judged for admitting confusion.</w:t>
      </w:r>
    </w:p>
    <w:p w14:paraId="21EDE7BA" w14:textId="77777777" w:rsidR="00912047" w:rsidRPr="00912047" w:rsidRDefault="00912047" w:rsidP="00912047">
      <w:r w:rsidRPr="00912047">
        <w:t>The value of the exercise comes from </w:t>
      </w:r>
      <w:r w:rsidRPr="00912047">
        <w:rPr>
          <w:b/>
          <w:bCs/>
        </w:rPr>
        <w:t>honest reflection</w:t>
      </w:r>
      <w:r w:rsidRPr="00912047">
        <w:t>.</w:t>
      </w:r>
    </w:p>
    <w:p w14:paraId="3EDF86AA" w14:textId="77777777" w:rsidR="00912047" w:rsidRPr="00912047" w:rsidRDefault="00912047" w:rsidP="00912047">
      <w:r w:rsidRPr="00912047">
        <w:pict w14:anchorId="616B115D">
          <v:rect id="_x0000_i1119" style="width:0;height:0" o:hralign="center" o:hrstd="t" o:hr="t" fillcolor="#a0a0a0" stroked="f"/>
        </w:pict>
      </w:r>
    </w:p>
    <w:p w14:paraId="203DF529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D. Introducing the Tool</w:t>
      </w:r>
    </w:p>
    <w:p w14:paraId="03F2F1BA" w14:textId="77777777" w:rsidR="00912047" w:rsidRPr="00912047" w:rsidRDefault="00912047" w:rsidP="00912047">
      <w:r w:rsidRPr="00912047">
        <w:t>You may introduce the activity by saying:</w:t>
      </w:r>
    </w:p>
    <w:p w14:paraId="1A301928" w14:textId="77777777" w:rsidR="00912047" w:rsidRPr="00912047" w:rsidRDefault="00912047" w:rsidP="00912047">
      <w:r w:rsidRPr="00912047">
        <w:t>“Sometimes mistakes happen not because of lack of effort, but because something was misunderstood earlier.</w:t>
      </w:r>
      <w:r w:rsidRPr="00912047">
        <w:br/>
        <w:t>This exercise helps us identify what became clear later and what caused the earlier confusion.”</w:t>
      </w:r>
    </w:p>
    <w:p w14:paraId="4241C9EE" w14:textId="77777777" w:rsidR="00912047" w:rsidRPr="00912047" w:rsidRDefault="00912047" w:rsidP="00912047">
      <w:r w:rsidRPr="00912047">
        <w:t>Emphasize that the goal is </w:t>
      </w:r>
      <w:r w:rsidRPr="00912047">
        <w:rPr>
          <w:b/>
          <w:bCs/>
        </w:rPr>
        <w:t>improving clarity and decision</w:t>
      </w:r>
      <w:r w:rsidRPr="00912047">
        <w:rPr>
          <w:b/>
          <w:bCs/>
        </w:rPr>
        <w:noBreakHyphen/>
        <w:t>making</w:t>
      </w:r>
      <w:r w:rsidRPr="00912047">
        <w:t>.</w:t>
      </w:r>
    </w:p>
    <w:p w14:paraId="70EC845A" w14:textId="77777777" w:rsidR="00912047" w:rsidRPr="00912047" w:rsidRDefault="00912047" w:rsidP="00912047">
      <w:r w:rsidRPr="00912047">
        <w:pict w14:anchorId="6385F9FE">
          <v:rect id="_x0000_i1120" style="width:0;height:0" o:hralign="center" o:hrstd="t" o:hr="t" fillcolor="#a0a0a0" stroked="f"/>
        </w:pict>
      </w:r>
    </w:p>
    <w:p w14:paraId="3C9E692E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E. How to Use the Page</w:t>
      </w:r>
    </w:p>
    <w:p w14:paraId="2435E68D" w14:textId="77777777" w:rsidR="00912047" w:rsidRPr="00912047" w:rsidRDefault="00912047" w:rsidP="00912047">
      <w:r w:rsidRPr="00912047">
        <w:t>Participants complete the exercise individually.</w:t>
      </w:r>
    </w:p>
    <w:p w14:paraId="42DA64B9" w14:textId="77777777" w:rsidR="00912047" w:rsidRPr="00912047" w:rsidRDefault="00912047" w:rsidP="00912047">
      <w:pPr>
        <w:rPr>
          <w:b/>
          <w:bCs/>
        </w:rPr>
      </w:pPr>
      <w:r w:rsidRPr="00912047">
        <w:rPr>
          <w:b/>
          <w:bCs/>
        </w:rPr>
        <w:t>Prompt 1: What do you understand now?</w:t>
      </w:r>
    </w:p>
    <w:p w14:paraId="4F56DB35" w14:textId="77777777" w:rsidR="00912047" w:rsidRPr="00912047" w:rsidRDefault="00912047" w:rsidP="00912047">
      <w:r w:rsidRPr="00912047">
        <w:t>Participants briefly explain the idea, task, or concept as they now understand it.</w:t>
      </w:r>
    </w:p>
    <w:p w14:paraId="52245D77" w14:textId="77777777" w:rsidR="00912047" w:rsidRPr="00912047" w:rsidRDefault="00912047" w:rsidP="00912047">
      <w:r w:rsidRPr="00912047">
        <w:t>Encourage them to:</w:t>
      </w:r>
    </w:p>
    <w:p w14:paraId="58227692" w14:textId="77777777" w:rsidR="00912047" w:rsidRPr="00912047" w:rsidRDefault="00912047" w:rsidP="00912047">
      <w:r w:rsidRPr="00912047">
        <w:t>• describe it clearly</w:t>
      </w:r>
      <w:r w:rsidRPr="00912047">
        <w:br/>
        <w:t>• focus on the key point</w:t>
      </w:r>
      <w:r w:rsidRPr="00912047">
        <w:br/>
        <w:t>• avoid copying instructions word</w:t>
      </w:r>
      <w:r w:rsidRPr="00912047">
        <w:noBreakHyphen/>
        <w:t>for</w:t>
      </w:r>
      <w:r w:rsidRPr="00912047">
        <w:noBreakHyphen/>
        <w:t>word</w:t>
      </w:r>
    </w:p>
    <w:p w14:paraId="3D2B9ECC" w14:textId="77777777" w:rsidR="00912047" w:rsidRPr="00912047" w:rsidRDefault="00912047" w:rsidP="00912047">
      <w:r w:rsidRPr="00912047">
        <w:t>The goal is </w:t>
      </w:r>
      <w:r w:rsidRPr="00912047">
        <w:rPr>
          <w:b/>
          <w:bCs/>
        </w:rPr>
        <w:t>true understanding</w:t>
      </w:r>
      <w:r w:rsidRPr="00912047">
        <w:t>, not repetition.</w:t>
      </w:r>
    </w:p>
    <w:p w14:paraId="4D77D731" w14:textId="77777777" w:rsidR="00912047" w:rsidRPr="00912047" w:rsidRDefault="00912047" w:rsidP="00912047">
      <w:r w:rsidRPr="00912047">
        <w:pict w14:anchorId="25D483FB">
          <v:rect id="_x0000_i1121" style="width:0;height:0" o:hralign="center" o:hrstd="t" o:hr="t" fillcolor="#a0a0a0" stroked="f"/>
        </w:pict>
      </w:r>
    </w:p>
    <w:p w14:paraId="09875FE6" w14:textId="77777777" w:rsidR="00912047" w:rsidRPr="00912047" w:rsidRDefault="00912047" w:rsidP="00912047">
      <w:pPr>
        <w:rPr>
          <w:b/>
          <w:bCs/>
        </w:rPr>
      </w:pPr>
      <w:r w:rsidRPr="00912047">
        <w:rPr>
          <w:b/>
          <w:bCs/>
        </w:rPr>
        <w:t>Prompt 2: Why was this unclear or misunderstood before?</w:t>
      </w:r>
    </w:p>
    <w:p w14:paraId="2976C004" w14:textId="77777777" w:rsidR="00912047" w:rsidRPr="00912047" w:rsidRDefault="00912047" w:rsidP="00912047">
      <w:r w:rsidRPr="00912047">
        <w:t>Participants reflect on what caused the confusion.</w:t>
      </w:r>
    </w:p>
    <w:p w14:paraId="4BB11B8A" w14:textId="77777777" w:rsidR="00912047" w:rsidRPr="00912047" w:rsidRDefault="00912047" w:rsidP="00912047">
      <w:r w:rsidRPr="00912047">
        <w:lastRenderedPageBreak/>
        <w:t>Possible sources include:</w:t>
      </w:r>
    </w:p>
    <w:p w14:paraId="647A5EEA" w14:textId="77777777" w:rsidR="00912047" w:rsidRPr="00912047" w:rsidRDefault="00912047" w:rsidP="00912047">
      <w:r w:rsidRPr="00912047">
        <w:t>• an incorrect assumption</w:t>
      </w:r>
      <w:r w:rsidRPr="00912047">
        <w:br/>
        <w:t>• missing information</w:t>
      </w:r>
      <w:r w:rsidRPr="00912047">
        <w:br/>
        <w:t>• unclear communication</w:t>
      </w:r>
      <w:r w:rsidRPr="00912047">
        <w:br/>
        <w:t>• incomplete instructions</w:t>
      </w:r>
      <w:r w:rsidRPr="00912047">
        <w:br/>
        <w:t>• misunderstanding a key detail</w:t>
      </w:r>
    </w:p>
    <w:p w14:paraId="4598126C" w14:textId="77777777" w:rsidR="00912047" w:rsidRPr="00912047" w:rsidRDefault="00912047" w:rsidP="00912047">
      <w:r w:rsidRPr="00912047">
        <w:t>Identifying the cause helps prevent similar misunderstandings in the future.</w:t>
      </w:r>
    </w:p>
    <w:p w14:paraId="760783C9" w14:textId="77777777" w:rsidR="00912047" w:rsidRPr="00912047" w:rsidRDefault="00912047" w:rsidP="00912047">
      <w:r w:rsidRPr="00912047">
        <w:pict w14:anchorId="64D7ED94">
          <v:rect id="_x0000_i1122" style="width:0;height:0" o:hralign="center" o:hrstd="t" o:hr="t" fillcolor="#a0a0a0" stroked="f"/>
        </w:pict>
      </w:r>
    </w:p>
    <w:p w14:paraId="1957ABF6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F. Optional Discussion</w:t>
      </w:r>
    </w:p>
    <w:p w14:paraId="536CAC3F" w14:textId="77777777" w:rsidR="00912047" w:rsidRPr="00912047" w:rsidRDefault="00912047" w:rsidP="00912047">
      <w:r w:rsidRPr="00912047">
        <w:t>After participants complete the activity, you may ask:</w:t>
      </w:r>
    </w:p>
    <w:p w14:paraId="0B18C95A" w14:textId="77777777" w:rsidR="00912047" w:rsidRPr="00912047" w:rsidRDefault="00912047" w:rsidP="00912047">
      <w:r w:rsidRPr="00912047">
        <w:t>• What specifically created the misunderstanding?</w:t>
      </w:r>
      <w:r w:rsidRPr="00912047">
        <w:br/>
        <w:t>• What would have prevented it earlier?</w:t>
      </w:r>
      <w:r w:rsidRPr="00912047">
        <w:br/>
        <w:t>• How can we improve communication next time?</w:t>
      </w:r>
    </w:p>
    <w:p w14:paraId="50F13AB7" w14:textId="77777777" w:rsidR="00912047" w:rsidRPr="00912047" w:rsidRDefault="00912047" w:rsidP="00912047">
      <w:r w:rsidRPr="00912047">
        <w:t>This discussion can help teams improve processes and clarity.</w:t>
      </w:r>
    </w:p>
    <w:p w14:paraId="51666116" w14:textId="77777777" w:rsidR="00912047" w:rsidRPr="00912047" w:rsidRDefault="00912047" w:rsidP="00912047">
      <w:r w:rsidRPr="00912047">
        <w:pict w14:anchorId="4AC225D9">
          <v:rect id="_x0000_i1123" style="width:0;height:0" o:hralign="center" o:hrstd="t" o:hr="t" fillcolor="#a0a0a0" stroked="f"/>
        </w:pict>
      </w:r>
    </w:p>
    <w:p w14:paraId="5FA76454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G. Guidance for Facilitators</w:t>
      </w:r>
    </w:p>
    <w:p w14:paraId="33C0D477" w14:textId="77777777" w:rsidR="00912047" w:rsidRPr="00912047" w:rsidRDefault="00912047" w:rsidP="00912047">
      <w:r w:rsidRPr="00912047">
        <w:t>When reviewing responses:</w:t>
      </w:r>
    </w:p>
    <w:p w14:paraId="07A3ACEE" w14:textId="77777777" w:rsidR="00912047" w:rsidRPr="00912047" w:rsidRDefault="00912047" w:rsidP="00912047">
      <w:r w:rsidRPr="00912047">
        <w:t>• Focus on </w:t>
      </w:r>
      <w:r w:rsidRPr="00912047">
        <w:rPr>
          <w:b/>
          <w:bCs/>
        </w:rPr>
        <w:t>learning insights</w:t>
      </w:r>
      <w:r w:rsidRPr="00912047">
        <w:t>, not criticism</w:t>
      </w:r>
      <w:r w:rsidRPr="00912047">
        <w:br/>
        <w:t>• Encourage honest reflection</w:t>
      </w:r>
      <w:r w:rsidRPr="00912047">
        <w:br/>
        <w:t>• Look for patterns in misunderstandings</w:t>
      </w:r>
    </w:p>
    <w:p w14:paraId="2D2DD5D1" w14:textId="77777777" w:rsidR="00912047" w:rsidRPr="00912047" w:rsidRDefault="00912047" w:rsidP="00912047">
      <w:r w:rsidRPr="00912047">
        <w:t>Repeated patterns may reveal </w:t>
      </w:r>
      <w:r w:rsidRPr="00912047">
        <w:rPr>
          <w:b/>
          <w:bCs/>
        </w:rPr>
        <w:t>systemic communication problems</w:t>
      </w:r>
      <w:r w:rsidRPr="00912047">
        <w:t>.</w:t>
      </w:r>
    </w:p>
    <w:p w14:paraId="527084F9" w14:textId="77777777" w:rsidR="00912047" w:rsidRPr="00912047" w:rsidRDefault="00912047" w:rsidP="00912047">
      <w:r w:rsidRPr="00912047">
        <w:pict w14:anchorId="1532E2EE">
          <v:rect id="_x0000_i1124" style="width:0;height:0" o:hralign="center" o:hrstd="t" o:hr="t" fillcolor="#a0a0a0" stroked="f"/>
        </w:pict>
      </w:r>
    </w:p>
    <w:p w14:paraId="41AA1A53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Branding</w:t>
      </w:r>
    </w:p>
    <w:p w14:paraId="35C0C223" w14:textId="77777777" w:rsidR="00912047" w:rsidRPr="00912047" w:rsidRDefault="00912047" w:rsidP="00912047">
      <w:r w:rsidRPr="00912047">
        <w:t>This tool is part of </w:t>
      </w:r>
      <w:proofErr w:type="spellStart"/>
      <w:r w:rsidRPr="00912047">
        <w:rPr>
          <w:b/>
          <w:bCs/>
        </w:rPr>
        <w:t>ClearMethodIQ</w:t>
      </w:r>
      <w:proofErr w:type="spellEnd"/>
      <w:r w:rsidRPr="00912047">
        <w:t>, a framework designed to improve clarity of thinking, communication, and decision</w:t>
      </w:r>
      <w:r w:rsidRPr="00912047">
        <w:noBreakHyphen/>
        <w:t>making.</w:t>
      </w:r>
    </w:p>
    <w:p w14:paraId="3EE48657" w14:textId="77777777" w:rsidR="00912047" w:rsidRPr="00912047" w:rsidRDefault="00912047" w:rsidP="00912047">
      <w:r w:rsidRPr="00912047">
        <w:pict w14:anchorId="5C3889EB">
          <v:rect id="_x0000_i1125" style="width:0;height:0" o:hralign="center" o:hrstd="t" o:hr="t" fillcolor="#a0a0a0" stroked="f"/>
        </w:pict>
      </w:r>
    </w:p>
    <w:p w14:paraId="60029856" w14:textId="77777777" w:rsidR="00912047" w:rsidRPr="00912047" w:rsidRDefault="00912047" w:rsidP="00912047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912047">
        <w:rPr>
          <w:b/>
          <w:bCs/>
        </w:rPr>
        <w:t>GENIUS Method Tagline</w:t>
      </w:r>
    </w:p>
    <w:p w14:paraId="30EDE71C" w14:textId="667B63C5" w:rsidR="00A71303" w:rsidRPr="00912047" w:rsidRDefault="00912047" w:rsidP="00912047">
      <w:r w:rsidRPr="00912047">
        <w:rPr>
          <w:b/>
          <w:bCs/>
        </w:rPr>
        <w:t>Humility in learning is GENIUS.</w:t>
      </w:r>
      <w:r w:rsidRPr="00912047">
        <w:br/>
        <w:t>www.clearmethodiq.com</w:t>
      </w:r>
    </w:p>
    <w:sectPr w:rsidR="00A71303" w:rsidRPr="00912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7F5C2B"/>
    <w:multiLevelType w:val="multilevel"/>
    <w:tmpl w:val="2C24B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025B0E"/>
    <w:multiLevelType w:val="multilevel"/>
    <w:tmpl w:val="C780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D4E45"/>
    <w:multiLevelType w:val="multilevel"/>
    <w:tmpl w:val="09AA01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16382999">
    <w:abstractNumId w:val="0"/>
  </w:num>
  <w:num w:numId="2" w16cid:durableId="493952443">
    <w:abstractNumId w:val="3"/>
  </w:num>
  <w:num w:numId="3" w16cid:durableId="711732116">
    <w:abstractNumId w:val="2"/>
  </w:num>
  <w:num w:numId="4" w16cid:durableId="1308819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05"/>
    <w:rsid w:val="00102710"/>
    <w:rsid w:val="00316A2C"/>
    <w:rsid w:val="004208B0"/>
    <w:rsid w:val="004F363E"/>
    <w:rsid w:val="00757860"/>
    <w:rsid w:val="009059B3"/>
    <w:rsid w:val="00912047"/>
    <w:rsid w:val="009B3298"/>
    <w:rsid w:val="00A71303"/>
    <w:rsid w:val="00AC6EB0"/>
    <w:rsid w:val="00BF2454"/>
    <w:rsid w:val="00C75D05"/>
    <w:rsid w:val="00F7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4E94"/>
  <w15:chartTrackingRefBased/>
  <w15:docId w15:val="{6045022D-1DB8-40F9-8449-45EEE955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spacing w:after="200" w:line="276" w:lineRule="auto"/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D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4</cp:revision>
  <dcterms:created xsi:type="dcterms:W3CDTF">2026-03-10T19:55:00Z</dcterms:created>
  <dcterms:modified xsi:type="dcterms:W3CDTF">2026-03-10T20:11:00Z</dcterms:modified>
</cp:coreProperties>
</file>