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#09 - Confusion Confessions &amp; Reframes (Business Version) – Use This Language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https://docs.google.com/forms/d/14ss-wbyzSO2YCYJ20t3X8ErcIjE6YlckrjVLqMNyi7I/copy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is your free online form for Confusion Confessions &amp; Reframes (Business Version).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4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If you want employees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5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27">
      <w:pPr>
        <w:widowControl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Thank you for using this tool to help employees slow down, think clearly, and communicate what</w:t>
      </w:r>
    </w:p>
    <w:p w:rsidR="00000000" w:rsidDel="00000000" w:rsidP="00000000" w:rsidRDefault="00000000" w:rsidRPr="00000000" w14:paraId="00000029">
      <w:pPr>
        <w:widowControl w:val="1"/>
        <w:jc w:val="both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4ss-wbyzSO2YCYJ20t3X8ErcIjE6YlckrjVLqMNyi7I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Hy/K1O/kjnZxEAA6vykv7pp4Q==">CgMxLjA4AHIhMUhibUk3dXhrMk8xZU9Va1Jmc2N6bUdfUnQ0MkE3WnVk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2025-11-22T21:07:00Z</dcterms:created>
</cp:coreProperties>
</file>